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BD" w:rsidRPr="00BA52D9" w:rsidRDefault="00BA52D9" w:rsidP="006B38BD">
      <w:pPr>
        <w:spacing w:before="100" w:beforeAutospacing="1" w:after="100" w:afterAutospacing="1" w:line="240" w:lineRule="auto"/>
        <w:outlineLvl w:val="1"/>
        <w:rPr>
          <w:rFonts w:ascii="Times New Roman" w:eastAsia="Times New Roman" w:hAnsi="Times New Roman" w:cs="Times New Roman"/>
          <w:b/>
          <w:bCs/>
          <w:sz w:val="32"/>
          <w:szCs w:val="36"/>
          <w:u w:val="single"/>
        </w:rPr>
      </w:pPr>
      <w:r w:rsidRPr="00BA52D9">
        <w:rPr>
          <w:rFonts w:ascii="Times New Roman" w:eastAsia="Times New Roman" w:hAnsi="Times New Roman" w:cs="Times New Roman"/>
          <w:b/>
          <w:bCs/>
          <w:sz w:val="32"/>
          <w:szCs w:val="36"/>
          <w:u w:val="single"/>
        </w:rPr>
        <w:t xml:space="preserve">Charleston Southern University Buc Card </w:t>
      </w:r>
      <w:r w:rsidR="006B38BD" w:rsidRPr="00BA52D9">
        <w:rPr>
          <w:rFonts w:ascii="Times New Roman" w:eastAsia="Times New Roman" w:hAnsi="Times New Roman" w:cs="Times New Roman"/>
          <w:b/>
          <w:bCs/>
          <w:sz w:val="32"/>
          <w:szCs w:val="36"/>
          <w:u w:val="single"/>
        </w:rPr>
        <w:t xml:space="preserve">Terms and Conditions </w:t>
      </w:r>
    </w:p>
    <w:p w:rsidR="006B38BD" w:rsidRPr="006B38BD" w:rsidRDefault="006B38BD" w:rsidP="006B38BD">
      <w:p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b/>
          <w:bCs/>
          <w:sz w:val="24"/>
          <w:szCs w:val="24"/>
        </w:rPr>
        <w:t xml:space="preserve">Charleston Southern University </w:t>
      </w:r>
      <w:proofErr w:type="spellStart"/>
      <w:r w:rsidR="00E44B8D">
        <w:rPr>
          <w:rFonts w:ascii="Times New Roman" w:eastAsia="Times New Roman" w:hAnsi="Times New Roman" w:cs="Times New Roman"/>
          <w:b/>
          <w:bCs/>
          <w:sz w:val="24"/>
          <w:szCs w:val="24"/>
        </w:rPr>
        <w:t>Buc</w:t>
      </w:r>
      <w:r w:rsidRPr="006B38BD">
        <w:rPr>
          <w:rFonts w:ascii="Times New Roman" w:eastAsia="Times New Roman" w:hAnsi="Times New Roman" w:cs="Times New Roman"/>
          <w:b/>
          <w:bCs/>
          <w:sz w:val="24"/>
          <w:szCs w:val="24"/>
        </w:rPr>
        <w:t>Card</w:t>
      </w:r>
      <w:proofErr w:type="spellEnd"/>
      <w:r w:rsidRPr="006B38BD">
        <w:rPr>
          <w:rFonts w:ascii="Times New Roman" w:eastAsia="Times New Roman" w:hAnsi="Times New Roman" w:cs="Times New Roman"/>
          <w:b/>
          <w:bCs/>
          <w:sz w:val="24"/>
          <w:szCs w:val="24"/>
        </w:rPr>
        <w:t xml:space="preserve"> Program, Agreement Terms and Conditions</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Nature of Account.</w:t>
      </w:r>
      <w:r w:rsidRPr="006B38BD">
        <w:rPr>
          <w:rFonts w:ascii="Times New Roman" w:eastAsia="Times New Roman" w:hAnsi="Times New Roman" w:cs="Times New Roman"/>
          <w:sz w:val="24"/>
          <w:szCs w:val="24"/>
        </w:rPr>
        <w:t xml:space="preserve"> </w:t>
      </w:r>
      <w:r w:rsidR="0093627A">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agrees to accept and to hold for the benefit of the Holder, and exclusively for the purposes described herein, funds prepaid by the Holder to a plan maintained by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Funds prepaid by the Holder to the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shall be applied to charges for goods and services made by the Holder using 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The holder understands and agrees that 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is not a credit card account and that under no circumstances may debits or charges to the account result in a balance below zero. 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may not be used to obtain cash or cash advances under any circumstances.</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 xml:space="preserve">Establishing </w:t>
      </w:r>
      <w:r w:rsidR="00A73003">
        <w:rPr>
          <w:rFonts w:ascii="Times New Roman" w:eastAsia="Times New Roman" w:hAnsi="Times New Roman" w:cs="Times New Roman"/>
          <w:i/>
          <w:iCs/>
          <w:sz w:val="24"/>
          <w:szCs w:val="24"/>
        </w:rPr>
        <w:t>Buccaneer Buc</w:t>
      </w:r>
      <w:r w:rsidR="00230444">
        <w:rPr>
          <w:rFonts w:ascii="Times New Roman" w:eastAsia="Times New Roman" w:hAnsi="Times New Roman" w:cs="Times New Roman"/>
          <w:i/>
          <w:iCs/>
          <w:sz w:val="24"/>
          <w:szCs w:val="24"/>
        </w:rPr>
        <w:t>s</w:t>
      </w:r>
      <w:r w:rsidRPr="006B38BD">
        <w:rPr>
          <w:rFonts w:ascii="Times New Roman" w:eastAsia="Times New Roman" w:hAnsi="Times New Roman" w:cs="Times New Roman"/>
          <w:i/>
          <w:iCs/>
          <w:sz w:val="24"/>
          <w:szCs w:val="24"/>
        </w:rPr>
        <w:t xml:space="preserve"> Account</w:t>
      </w:r>
      <w:r w:rsidRPr="006B38BD">
        <w:rPr>
          <w:rFonts w:ascii="Times New Roman" w:eastAsia="Times New Roman" w:hAnsi="Times New Roman" w:cs="Times New Roman"/>
          <w:sz w:val="24"/>
          <w:szCs w:val="24"/>
        </w:rPr>
        <w:t xml:space="preserve">. </w:t>
      </w:r>
      <w:r w:rsidR="00C66FA2">
        <w:rPr>
          <w:rFonts w:ascii="Times New Roman" w:eastAsia="Times New Roman" w:hAnsi="Times New Roman" w:cs="Times New Roman"/>
          <w:sz w:val="24"/>
          <w:szCs w:val="24"/>
        </w:rPr>
        <w:t xml:space="preserve">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w:t>
      </w:r>
      <w:r w:rsidR="00C66FA2">
        <w:rPr>
          <w:rFonts w:ascii="Times New Roman" w:eastAsia="Times New Roman" w:hAnsi="Times New Roman" w:cs="Times New Roman"/>
          <w:sz w:val="24"/>
          <w:szCs w:val="24"/>
        </w:rPr>
        <w:t xml:space="preserve">Buccaneer Bucs </w:t>
      </w:r>
      <w:r w:rsidRPr="006B38BD">
        <w:rPr>
          <w:rFonts w:ascii="Times New Roman" w:eastAsia="Times New Roman" w:hAnsi="Times New Roman" w:cs="Times New Roman"/>
          <w:sz w:val="24"/>
          <w:szCs w:val="24"/>
        </w:rPr>
        <w:t xml:space="preserve">Account </w:t>
      </w:r>
      <w:r w:rsidR="00C66FA2">
        <w:rPr>
          <w:rFonts w:ascii="Times New Roman" w:eastAsia="Times New Roman" w:hAnsi="Times New Roman" w:cs="Times New Roman"/>
          <w:sz w:val="24"/>
          <w:szCs w:val="24"/>
        </w:rPr>
        <w:t>is</w:t>
      </w:r>
      <w:r w:rsidRPr="006B38BD">
        <w:rPr>
          <w:rFonts w:ascii="Times New Roman" w:eastAsia="Times New Roman" w:hAnsi="Times New Roman" w:cs="Times New Roman"/>
          <w:sz w:val="24"/>
          <w:szCs w:val="24"/>
        </w:rPr>
        <w:t xml:space="preserve"> activated for the Holder no less than one business day after receipt of an initial </w:t>
      </w:r>
      <w:r w:rsidR="00C66FA2">
        <w:rPr>
          <w:rFonts w:ascii="Times New Roman" w:eastAsia="Times New Roman" w:hAnsi="Times New Roman" w:cs="Times New Roman"/>
          <w:sz w:val="24"/>
          <w:szCs w:val="24"/>
        </w:rPr>
        <w:t xml:space="preserve">deposit into account.  </w:t>
      </w:r>
      <w:r w:rsidRPr="00C66FA2">
        <w:rPr>
          <w:rFonts w:ascii="Times New Roman" w:eastAsia="Times New Roman" w:hAnsi="Times New Roman" w:cs="Times New Roman"/>
          <w:sz w:val="24"/>
          <w:szCs w:val="24"/>
        </w:rPr>
        <w:t>Additional</w:t>
      </w:r>
      <w:r w:rsidR="00C66FA2" w:rsidRPr="00C66FA2">
        <w:rPr>
          <w:rFonts w:ascii="Times New Roman" w:eastAsia="Times New Roman" w:hAnsi="Times New Roman" w:cs="Times New Roman"/>
          <w:sz w:val="24"/>
          <w:szCs w:val="24"/>
        </w:rPr>
        <w:t xml:space="preserve"> deposits</w:t>
      </w:r>
      <w:r w:rsidRPr="00C66FA2">
        <w:rPr>
          <w:rFonts w:ascii="Times New Roman" w:eastAsia="Times New Roman" w:hAnsi="Times New Roman" w:cs="Times New Roman"/>
          <w:sz w:val="24"/>
          <w:szCs w:val="24"/>
        </w:rPr>
        <w:t xml:space="preserve"> can be made at any time.</w:t>
      </w:r>
      <w:r w:rsidRPr="006B38BD">
        <w:rPr>
          <w:rFonts w:ascii="Times New Roman" w:eastAsia="Times New Roman" w:hAnsi="Times New Roman" w:cs="Times New Roman"/>
          <w:sz w:val="24"/>
          <w:szCs w:val="24"/>
        </w:rPr>
        <w:t xml:space="preserve"> After the plan is opened, there is no minimum balance required.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reserves the right to apply a maximum limit to the accumulated prepayments on any individual account on a case-by-case basis.</w:t>
      </w:r>
      <w:r w:rsidR="005343A0">
        <w:rPr>
          <w:rFonts w:ascii="Times New Roman" w:eastAsia="Times New Roman" w:hAnsi="Times New Roman" w:cs="Times New Roman"/>
          <w:sz w:val="24"/>
          <w:szCs w:val="24"/>
        </w:rPr>
        <w:t xml:space="preserve">  Buccaneer Bucs may be used </w:t>
      </w:r>
      <w:r w:rsidR="002A1BBB">
        <w:rPr>
          <w:rFonts w:ascii="Times New Roman" w:eastAsia="Times New Roman" w:hAnsi="Times New Roman" w:cs="Times New Roman"/>
          <w:sz w:val="24"/>
          <w:szCs w:val="24"/>
        </w:rPr>
        <w:t>anywhere on campus, except for vending machines.</w:t>
      </w:r>
    </w:p>
    <w:p w:rsidR="006B38BD" w:rsidRPr="00A73003"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3003">
        <w:rPr>
          <w:rFonts w:ascii="Times New Roman" w:eastAsia="Times New Roman" w:hAnsi="Times New Roman" w:cs="Times New Roman"/>
          <w:i/>
          <w:iCs/>
          <w:sz w:val="24"/>
          <w:szCs w:val="24"/>
        </w:rPr>
        <w:t xml:space="preserve">Commuter </w:t>
      </w:r>
      <w:r w:rsidR="00A73003" w:rsidRPr="00A73003">
        <w:rPr>
          <w:rFonts w:ascii="Times New Roman" w:eastAsia="Times New Roman" w:hAnsi="Times New Roman" w:cs="Times New Roman"/>
          <w:i/>
          <w:iCs/>
          <w:sz w:val="24"/>
          <w:szCs w:val="24"/>
        </w:rPr>
        <w:t xml:space="preserve">Dollars. </w:t>
      </w:r>
      <w:r w:rsidR="00A73003">
        <w:rPr>
          <w:rFonts w:ascii="Times New Roman" w:eastAsia="Times New Roman" w:hAnsi="Times New Roman" w:cs="Times New Roman"/>
          <w:iCs/>
          <w:sz w:val="24"/>
          <w:szCs w:val="24"/>
        </w:rPr>
        <w:t>Commuter Students are automatically given Commuter Dollars upon the start of the Fall Semester.</w:t>
      </w:r>
      <w:r w:rsidR="00B114DD">
        <w:rPr>
          <w:rFonts w:ascii="Times New Roman" w:eastAsia="Times New Roman" w:hAnsi="Times New Roman" w:cs="Times New Roman"/>
          <w:iCs/>
          <w:sz w:val="24"/>
          <w:szCs w:val="24"/>
        </w:rPr>
        <w:t xml:space="preserve">  Unused Commuter Dollars are refundable.</w:t>
      </w:r>
    </w:p>
    <w:p w:rsidR="00A73003" w:rsidRPr="005343A0" w:rsidRDefault="003D3444"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Dining</w:t>
      </w:r>
      <w:r w:rsidR="00B114DD">
        <w:rPr>
          <w:rFonts w:ascii="Times New Roman" w:eastAsia="Times New Roman" w:hAnsi="Times New Roman" w:cs="Times New Roman"/>
          <w:i/>
          <w:iCs/>
          <w:sz w:val="24"/>
          <w:szCs w:val="24"/>
        </w:rPr>
        <w:t xml:space="preserve"> Dollars.  </w:t>
      </w:r>
      <w:r w:rsidR="00B114DD">
        <w:rPr>
          <w:rFonts w:ascii="Times New Roman" w:eastAsia="Times New Roman" w:hAnsi="Times New Roman" w:cs="Times New Roman"/>
          <w:iCs/>
          <w:sz w:val="24"/>
          <w:szCs w:val="24"/>
        </w:rPr>
        <w:t>Some meal plans</w:t>
      </w:r>
      <w:r w:rsidR="00011431">
        <w:rPr>
          <w:rFonts w:ascii="Times New Roman" w:eastAsia="Times New Roman" w:hAnsi="Times New Roman" w:cs="Times New Roman"/>
          <w:iCs/>
          <w:sz w:val="24"/>
          <w:szCs w:val="24"/>
        </w:rPr>
        <w:t xml:space="preserve"> may</w:t>
      </w:r>
      <w:r w:rsidR="00B114DD">
        <w:rPr>
          <w:rFonts w:ascii="Times New Roman" w:eastAsia="Times New Roman" w:hAnsi="Times New Roman" w:cs="Times New Roman"/>
          <w:iCs/>
          <w:sz w:val="24"/>
          <w:szCs w:val="24"/>
        </w:rPr>
        <w:t xml:space="preserve"> include Dining Dollars. </w:t>
      </w:r>
      <w:r w:rsidR="00011431">
        <w:rPr>
          <w:rFonts w:ascii="Times New Roman" w:eastAsia="Times New Roman" w:hAnsi="Times New Roman" w:cs="Times New Roman"/>
          <w:iCs/>
          <w:sz w:val="24"/>
          <w:szCs w:val="24"/>
        </w:rPr>
        <w:t>Dining Dollars may also be purchased at the Aramark office.  These Dining Dollars may be used in the Cafeteria, Chick-fil-A, and Java City.  Dining Dollars are non-refundable.</w:t>
      </w:r>
    </w:p>
    <w:p w:rsidR="005343A0" w:rsidRPr="00A73003" w:rsidRDefault="005343A0" w:rsidP="007E5AE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Book Slip Money.</w:t>
      </w:r>
      <w:r>
        <w:rPr>
          <w:rFonts w:ascii="Times New Roman" w:eastAsia="Times New Roman" w:hAnsi="Times New Roman" w:cs="Times New Roman"/>
          <w:sz w:val="24"/>
          <w:szCs w:val="24"/>
        </w:rPr>
        <w:t xml:space="preserve">  If available, students may have a Book Slip credit on their </w:t>
      </w:r>
      <w:proofErr w:type="spellStart"/>
      <w:r>
        <w:rPr>
          <w:rFonts w:ascii="Times New Roman" w:eastAsia="Times New Roman" w:hAnsi="Times New Roman" w:cs="Times New Roman"/>
          <w:sz w:val="24"/>
          <w:szCs w:val="24"/>
        </w:rPr>
        <w:t>BucCard</w:t>
      </w:r>
      <w:proofErr w:type="spellEnd"/>
      <w:r>
        <w:rPr>
          <w:rFonts w:ascii="Times New Roman" w:eastAsia="Times New Roman" w:hAnsi="Times New Roman" w:cs="Times New Roman"/>
          <w:sz w:val="24"/>
          <w:szCs w:val="24"/>
        </w:rPr>
        <w:t xml:space="preserve"> for purchase of Books in the campus bookstore.  This credit may only be used in the bookstore for books and class related items.</w:t>
      </w:r>
      <w:r w:rsidR="007E5AEC">
        <w:rPr>
          <w:rFonts w:ascii="Times New Roman" w:eastAsia="Times New Roman" w:hAnsi="Times New Roman" w:cs="Times New Roman"/>
          <w:sz w:val="24"/>
          <w:szCs w:val="24"/>
        </w:rPr>
        <w:t xml:space="preserve"> </w:t>
      </w:r>
      <w:r w:rsidR="007E5AEC" w:rsidRPr="007E5AEC">
        <w:rPr>
          <w:rFonts w:ascii="Times New Roman" w:eastAsia="Times New Roman" w:hAnsi="Times New Roman" w:cs="Times New Roman"/>
          <w:sz w:val="24"/>
          <w:szCs w:val="24"/>
        </w:rPr>
        <w:t xml:space="preserve">Book slip money is funded by your Financial Aid award.  </w:t>
      </w:r>
      <w:r w:rsidR="007E5AEC">
        <w:rPr>
          <w:rFonts w:ascii="Times New Roman" w:eastAsia="Times New Roman" w:hAnsi="Times New Roman" w:cs="Times New Roman"/>
          <w:sz w:val="24"/>
          <w:szCs w:val="24"/>
        </w:rPr>
        <w:t>A</w:t>
      </w:r>
      <w:r w:rsidR="007E5AEC" w:rsidRPr="007E5AEC">
        <w:rPr>
          <w:rFonts w:ascii="Times New Roman" w:eastAsia="Times New Roman" w:hAnsi="Times New Roman" w:cs="Times New Roman"/>
          <w:sz w:val="24"/>
          <w:szCs w:val="24"/>
        </w:rPr>
        <w:t xml:space="preserve">ny questions about Book slip funds awarded </w:t>
      </w:r>
      <w:r w:rsidR="00607869">
        <w:rPr>
          <w:rFonts w:ascii="Times New Roman" w:eastAsia="Times New Roman" w:hAnsi="Times New Roman" w:cs="Times New Roman"/>
          <w:sz w:val="24"/>
          <w:szCs w:val="24"/>
        </w:rPr>
        <w:t xml:space="preserve">should be directed to </w:t>
      </w:r>
      <w:r w:rsidR="007E5AEC" w:rsidRPr="007E5AEC">
        <w:rPr>
          <w:rFonts w:ascii="Times New Roman" w:eastAsia="Times New Roman" w:hAnsi="Times New Roman" w:cs="Times New Roman"/>
          <w:sz w:val="24"/>
          <w:szCs w:val="24"/>
        </w:rPr>
        <w:t>Student Accounts.</w:t>
      </w:r>
    </w:p>
    <w:p w:rsidR="006B38BD" w:rsidRPr="006B38BD" w:rsidRDefault="00011431"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Faculty &amp; Staff.</w:t>
      </w:r>
      <w:r>
        <w:rPr>
          <w:rFonts w:ascii="Times New Roman" w:eastAsia="Times New Roman" w:hAnsi="Times New Roman" w:cs="Times New Roman"/>
          <w:iCs/>
          <w:sz w:val="24"/>
          <w:szCs w:val="24"/>
        </w:rPr>
        <w:t xml:space="preserve">  Faculty and staff may purchase Dining Dollars at the Aramark Office.</w:t>
      </w:r>
      <w:r w:rsidR="006B38BD" w:rsidRPr="006B38BD">
        <w:rPr>
          <w:rFonts w:ascii="Times New Roman" w:eastAsia="Times New Roman" w:hAnsi="Times New Roman" w:cs="Times New Roman"/>
          <w:sz w:val="24"/>
          <w:szCs w:val="24"/>
        </w:rPr>
        <w:t xml:space="preserve">  </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Meal Plans</w:t>
      </w:r>
      <w:r w:rsidRPr="006B38BD">
        <w:rPr>
          <w:rFonts w:ascii="Times New Roman" w:eastAsia="Times New Roman" w:hAnsi="Times New Roman" w:cs="Times New Roman"/>
          <w:sz w:val="24"/>
          <w:szCs w:val="24"/>
        </w:rPr>
        <w:t xml:space="preserve">. </w:t>
      </w:r>
      <w:r w:rsidR="0093627A" w:rsidRPr="00011431">
        <w:rPr>
          <w:rFonts w:ascii="Times New Roman" w:eastAsia="Times New Roman" w:hAnsi="Times New Roman" w:cs="Times New Roman"/>
          <w:sz w:val="24"/>
          <w:szCs w:val="24"/>
        </w:rPr>
        <w:t>Charleston Southern University</w:t>
      </w:r>
      <w:r w:rsidRPr="00011431">
        <w:rPr>
          <w:rFonts w:ascii="Times New Roman" w:eastAsia="Times New Roman" w:hAnsi="Times New Roman" w:cs="Times New Roman"/>
          <w:sz w:val="24"/>
          <w:szCs w:val="24"/>
        </w:rPr>
        <w:t xml:space="preserve"> has </w:t>
      </w:r>
      <w:r w:rsidR="00011431">
        <w:rPr>
          <w:rFonts w:ascii="Times New Roman" w:eastAsia="Times New Roman" w:hAnsi="Times New Roman" w:cs="Times New Roman"/>
          <w:sz w:val="24"/>
          <w:szCs w:val="24"/>
        </w:rPr>
        <w:t xml:space="preserve">different meal plans for resident and commuter students. All students must use their </w:t>
      </w:r>
      <w:proofErr w:type="spellStart"/>
      <w:r w:rsidR="00011431">
        <w:rPr>
          <w:rFonts w:ascii="Times New Roman" w:eastAsia="Times New Roman" w:hAnsi="Times New Roman" w:cs="Times New Roman"/>
          <w:sz w:val="24"/>
          <w:szCs w:val="24"/>
        </w:rPr>
        <w:t>BucCard</w:t>
      </w:r>
      <w:proofErr w:type="spellEnd"/>
      <w:r w:rsidR="00011431">
        <w:rPr>
          <w:rFonts w:ascii="Times New Roman" w:eastAsia="Times New Roman" w:hAnsi="Times New Roman" w:cs="Times New Roman"/>
          <w:sz w:val="24"/>
          <w:szCs w:val="24"/>
        </w:rPr>
        <w:t xml:space="preserve"> to enter the Cafeteria and use their meal plan.</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Dormant Accounts</w:t>
      </w:r>
      <w:r w:rsidRPr="006B38BD">
        <w:rPr>
          <w:rFonts w:ascii="Times New Roman" w:eastAsia="Times New Roman" w:hAnsi="Times New Roman" w:cs="Times New Roman"/>
          <w:sz w:val="24"/>
          <w:szCs w:val="24"/>
        </w:rPr>
        <w:t>. Any account determined to be inactive, without transactions or dep</w:t>
      </w:r>
      <w:r w:rsidR="00B114DD">
        <w:rPr>
          <w:rFonts w:ascii="Times New Roman" w:eastAsia="Times New Roman" w:hAnsi="Times New Roman" w:cs="Times New Roman"/>
          <w:sz w:val="24"/>
          <w:szCs w:val="24"/>
        </w:rPr>
        <w:t>osits for over a twelve (12</w:t>
      </w:r>
      <w:r w:rsidRPr="006B38BD">
        <w:rPr>
          <w:rFonts w:ascii="Times New Roman" w:eastAsia="Times New Roman" w:hAnsi="Times New Roman" w:cs="Times New Roman"/>
          <w:sz w:val="24"/>
          <w:szCs w:val="24"/>
        </w:rPr>
        <w:t>) month period, will be considered dormant and will be charged a twenty-five (25) dollar dormant account fee every year the account remains inactive until such account receives a zero (0)</w:t>
      </w:r>
      <w:r w:rsidR="00B114D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In addition, </w:t>
      </w:r>
      <w:r w:rsidR="00A41A24">
        <w:rPr>
          <w:rFonts w:ascii="Times New Roman" w:eastAsia="Times New Roman" w:hAnsi="Times New Roman" w:cs="Times New Roman"/>
          <w:sz w:val="24"/>
          <w:szCs w:val="24"/>
        </w:rPr>
        <w:t xml:space="preserve">the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will deactivate </w:t>
      </w:r>
      <w:r w:rsidR="00A41A24">
        <w:rPr>
          <w:rFonts w:ascii="Times New Roman" w:eastAsia="Times New Roman" w:hAnsi="Times New Roman" w:cs="Times New Roman"/>
          <w:sz w:val="24"/>
          <w:szCs w:val="24"/>
        </w:rPr>
        <w:t>when</w:t>
      </w:r>
      <w:r w:rsidRPr="006B38BD">
        <w:rPr>
          <w:rFonts w:ascii="Times New Roman" w:eastAsia="Times New Roman" w:hAnsi="Times New Roman" w:cs="Times New Roman"/>
          <w:sz w:val="24"/>
          <w:szCs w:val="24"/>
        </w:rPr>
        <w:t xml:space="preserve"> it has been determined to be inactive to prevent unauthorized use and will require a new agreement by Holder before reactivation.</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Locations</w:t>
      </w:r>
      <w:r w:rsidRPr="006B38BD">
        <w:rPr>
          <w:rFonts w:ascii="Times New Roman" w:eastAsia="Times New Roman" w:hAnsi="Times New Roman" w:cs="Times New Roman"/>
          <w:sz w:val="24"/>
          <w:szCs w:val="24"/>
        </w:rPr>
        <w:t xml:space="preserve">. The Holder may use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accounts to purchase goods and services at </w:t>
      </w:r>
      <w:r w:rsidR="0093627A">
        <w:rPr>
          <w:rFonts w:ascii="Times New Roman" w:eastAsia="Times New Roman" w:hAnsi="Times New Roman" w:cs="Times New Roman"/>
          <w:sz w:val="24"/>
          <w:szCs w:val="24"/>
        </w:rPr>
        <w:t>Charleston Southern University</w:t>
      </w:r>
      <w:r w:rsidR="0041437C">
        <w:rPr>
          <w:rFonts w:ascii="Times New Roman" w:eastAsia="Times New Roman" w:hAnsi="Times New Roman" w:cs="Times New Roman"/>
          <w:sz w:val="24"/>
          <w:szCs w:val="24"/>
        </w:rPr>
        <w:t xml:space="preserve"> in the Dining Hall, Java City, and Chick-Fil-A™.</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No Interest on Funds</w:t>
      </w:r>
      <w:r w:rsidRPr="006B38BD">
        <w:rPr>
          <w:rFonts w:ascii="Times New Roman" w:eastAsia="Times New Roman" w:hAnsi="Times New Roman" w:cs="Times New Roman"/>
          <w:sz w:val="24"/>
          <w:szCs w:val="24"/>
        </w:rPr>
        <w:t xml:space="preserve">. The Holder understands and agrees that no interest or other earnings will be paid to the Holder or credited by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to the Holder's plan.</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Account Activity &amp; Statement</w:t>
      </w:r>
      <w:r w:rsidRPr="006B38BD">
        <w:rPr>
          <w:rFonts w:ascii="Times New Roman" w:eastAsia="Times New Roman" w:hAnsi="Times New Roman" w:cs="Times New Roman"/>
          <w:sz w:val="24"/>
          <w:szCs w:val="24"/>
        </w:rPr>
        <w:t xml:space="preserve">. Account </w:t>
      </w:r>
      <w:r w:rsidR="00607869">
        <w:rPr>
          <w:rFonts w:ascii="Times New Roman" w:eastAsia="Times New Roman" w:hAnsi="Times New Roman" w:cs="Times New Roman"/>
          <w:sz w:val="24"/>
          <w:szCs w:val="24"/>
        </w:rPr>
        <w:t xml:space="preserve">information is available online at </w:t>
      </w:r>
      <w:proofErr w:type="spellStart"/>
      <w:r w:rsidR="00607869">
        <w:rPr>
          <w:rFonts w:ascii="Times New Roman" w:eastAsia="Times New Roman" w:hAnsi="Times New Roman" w:cs="Times New Roman"/>
          <w:sz w:val="24"/>
          <w:szCs w:val="24"/>
        </w:rPr>
        <w:t>BucCard</w:t>
      </w:r>
      <w:proofErr w:type="spellEnd"/>
      <w:r w:rsidR="00607869">
        <w:rPr>
          <w:rFonts w:ascii="Times New Roman" w:eastAsia="Times New Roman" w:hAnsi="Times New Roman" w:cs="Times New Roman"/>
          <w:sz w:val="24"/>
          <w:szCs w:val="24"/>
        </w:rPr>
        <w:t xml:space="preserve"> Central.</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lastRenderedPageBreak/>
        <w:t>Account Information Access</w:t>
      </w:r>
      <w:r w:rsidRPr="006B38BD">
        <w:rPr>
          <w:rFonts w:ascii="Times New Roman" w:eastAsia="Times New Roman" w:hAnsi="Times New Roman" w:cs="Times New Roman"/>
          <w:sz w:val="24"/>
          <w:szCs w:val="24"/>
        </w:rPr>
        <w:t>. Due to the Buckley Amendment and other laws relating to the rights to privacy, account information may only be released to the Holder unless specific access is granted by the Holder in the form of writing or online authorization.</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 xml:space="preserve">Use of </w:t>
      </w:r>
      <w:proofErr w:type="spellStart"/>
      <w:r w:rsidR="00E44B8D">
        <w:rPr>
          <w:rFonts w:ascii="Times New Roman" w:eastAsia="Times New Roman" w:hAnsi="Times New Roman" w:cs="Times New Roman"/>
          <w:i/>
          <w:iCs/>
          <w:sz w:val="24"/>
          <w:szCs w:val="24"/>
        </w:rPr>
        <w:t>BucCard</w:t>
      </w:r>
      <w:proofErr w:type="spellEnd"/>
      <w:r w:rsidRPr="006B38BD">
        <w:rPr>
          <w:rFonts w:ascii="Times New Roman" w:eastAsia="Times New Roman" w:hAnsi="Times New Roman" w:cs="Times New Roman"/>
          <w:i/>
          <w:iCs/>
          <w:sz w:val="24"/>
          <w:szCs w:val="24"/>
        </w:rPr>
        <w:t xml:space="preserve"> Accounts</w:t>
      </w:r>
      <w:r w:rsidRPr="006B38BD">
        <w:rPr>
          <w:rFonts w:ascii="Times New Roman" w:eastAsia="Times New Roman" w:hAnsi="Times New Roman" w:cs="Times New Roman"/>
          <w:sz w:val="24"/>
          <w:szCs w:val="24"/>
        </w:rPr>
        <w:t xml:space="preserve">. The Holder must present his or her official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at the time of transaction in order to access the Holder's account.  The plan is non-transferable and, except as provided below, the Holder is responsible for purchases made and debited to the Holder's plan. In order to prevent unauthorized use of the Holder's identification card, additional identification may be required from any person attempting to access the Holder's plan. There is no daily limit on the number of purchases that may be made and debited to the plan. However, the Holder cannot exceed the amount of funds in the Holder's plan at that time.</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Transfers between Accounts</w:t>
      </w:r>
      <w:r w:rsidRPr="006B38BD">
        <w:rPr>
          <w:rFonts w:ascii="Times New Roman" w:eastAsia="Times New Roman" w:hAnsi="Times New Roman" w:cs="Times New Roman"/>
          <w:sz w:val="24"/>
          <w:szCs w:val="24"/>
        </w:rPr>
        <w:t xml:space="preserve">. </w:t>
      </w:r>
      <w:r w:rsidR="00020020" w:rsidRPr="006B38BD">
        <w:rPr>
          <w:rFonts w:ascii="Times New Roman" w:eastAsia="Times New Roman" w:hAnsi="Times New Roman" w:cs="Times New Roman"/>
          <w:sz w:val="24"/>
          <w:szCs w:val="24"/>
        </w:rPr>
        <w:t>Transfers between accounts are</w:t>
      </w:r>
      <w:r w:rsidRPr="006B38BD">
        <w:rPr>
          <w:rFonts w:ascii="Times New Roman" w:eastAsia="Times New Roman" w:hAnsi="Times New Roman" w:cs="Times New Roman"/>
          <w:sz w:val="24"/>
          <w:szCs w:val="24"/>
        </w:rPr>
        <w:t xml:space="preserve"> not available.</w:t>
      </w:r>
    </w:p>
    <w:p w:rsidR="006B38BD" w:rsidRPr="0026475E" w:rsidRDefault="006B38BD" w:rsidP="0026475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Lost or Stolen Cards</w:t>
      </w:r>
      <w:r w:rsidRPr="006B38BD">
        <w:rPr>
          <w:rFonts w:ascii="Times New Roman" w:eastAsia="Times New Roman" w:hAnsi="Times New Roman" w:cs="Times New Roman"/>
          <w:sz w:val="24"/>
          <w:szCs w:val="24"/>
        </w:rPr>
        <w:t xml:space="preserve">. The Holder shall immediately report any lost or stolen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to the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Office during business hours in person, or by teleph</w:t>
      </w:r>
      <w:r w:rsidR="002C72F5">
        <w:rPr>
          <w:rFonts w:ascii="Times New Roman" w:eastAsia="Times New Roman" w:hAnsi="Times New Roman" w:cs="Times New Roman"/>
          <w:sz w:val="24"/>
          <w:szCs w:val="24"/>
        </w:rPr>
        <w:t xml:space="preserve">one (843)-863-7169.  </w:t>
      </w:r>
      <w:r w:rsidR="00607869" w:rsidRPr="00607869">
        <w:rPr>
          <w:rFonts w:ascii="Times New Roman" w:eastAsia="Times New Roman" w:hAnsi="Times New Roman" w:cs="Times New Roman"/>
          <w:sz w:val="24"/>
          <w:szCs w:val="24"/>
        </w:rPr>
        <w:t xml:space="preserve">The card holder may immediately deactivate a lost or stolen card by reporting the loss </w:t>
      </w:r>
      <w:r w:rsidR="00E70F59">
        <w:rPr>
          <w:rFonts w:ascii="Times New Roman" w:eastAsia="Times New Roman" w:hAnsi="Times New Roman" w:cs="Times New Roman"/>
          <w:sz w:val="24"/>
          <w:szCs w:val="24"/>
        </w:rPr>
        <w:t xml:space="preserve">online using </w:t>
      </w:r>
      <w:proofErr w:type="spellStart"/>
      <w:r w:rsidR="0026475E">
        <w:rPr>
          <w:rFonts w:ascii="Times New Roman" w:eastAsia="Times New Roman" w:hAnsi="Times New Roman" w:cs="Times New Roman"/>
          <w:sz w:val="24"/>
          <w:szCs w:val="24"/>
        </w:rPr>
        <w:t>BucCard</w:t>
      </w:r>
      <w:proofErr w:type="spellEnd"/>
      <w:r w:rsidR="0026475E">
        <w:rPr>
          <w:rFonts w:ascii="Times New Roman" w:eastAsia="Times New Roman" w:hAnsi="Times New Roman" w:cs="Times New Roman"/>
          <w:sz w:val="24"/>
          <w:szCs w:val="24"/>
        </w:rPr>
        <w:t xml:space="preserve"> Central, </w:t>
      </w:r>
      <w:r w:rsidR="0026475E">
        <w:rPr>
          <w:rFonts w:ascii="Times New Roman" w:eastAsia="Times New Roman" w:hAnsi="Times New Roman" w:cs="Times New Roman"/>
          <w:sz w:val="24"/>
          <w:szCs w:val="24"/>
        </w:rPr>
        <w:t>which can be accessed via MyCSU.</w:t>
      </w:r>
      <w:bookmarkStart w:id="0" w:name="_GoBack"/>
      <w:bookmarkEnd w:id="0"/>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Holder's Liability for Unauthorized Purchases</w:t>
      </w:r>
      <w:r w:rsidRPr="006B38BD">
        <w:rPr>
          <w:rFonts w:ascii="Times New Roman" w:eastAsia="Times New Roman" w:hAnsi="Times New Roman" w:cs="Times New Roman"/>
          <w:sz w:val="24"/>
          <w:szCs w:val="24"/>
        </w:rPr>
        <w:t xml:space="preserve">. If 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is lost or stolen, Holder is respo</w:t>
      </w:r>
      <w:r w:rsidR="007665F8">
        <w:rPr>
          <w:rFonts w:ascii="Times New Roman" w:eastAsia="Times New Roman" w:hAnsi="Times New Roman" w:cs="Times New Roman"/>
          <w:sz w:val="24"/>
          <w:szCs w:val="24"/>
        </w:rPr>
        <w:t>nsible for all unauthorized transction</w:t>
      </w:r>
      <w:r w:rsidRPr="006B38BD">
        <w:rPr>
          <w:rFonts w:ascii="Times New Roman" w:eastAsia="Times New Roman" w:hAnsi="Times New Roman" w:cs="Times New Roman"/>
          <w:sz w:val="24"/>
          <w:szCs w:val="24"/>
        </w:rPr>
        <w:t xml:space="preserve">s. Once the card is reported as lost or stolen, the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(and its associated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Accounts) will be deactivated. Cards may be deact</w:t>
      </w:r>
      <w:r w:rsidR="002C72F5">
        <w:rPr>
          <w:rFonts w:ascii="Times New Roman" w:eastAsia="Times New Roman" w:hAnsi="Times New Roman" w:cs="Times New Roman"/>
          <w:sz w:val="24"/>
          <w:szCs w:val="24"/>
        </w:rPr>
        <w:t xml:space="preserve">ivated by Holder online through </w:t>
      </w:r>
      <w:proofErr w:type="spellStart"/>
      <w:r w:rsidR="002C72F5">
        <w:rPr>
          <w:rFonts w:ascii="Times New Roman" w:eastAsia="Times New Roman" w:hAnsi="Times New Roman" w:cs="Times New Roman"/>
          <w:sz w:val="24"/>
          <w:szCs w:val="24"/>
        </w:rPr>
        <w:t>BucCard</w:t>
      </w:r>
      <w:proofErr w:type="spellEnd"/>
      <w:r w:rsidR="002C72F5">
        <w:rPr>
          <w:rFonts w:ascii="Times New Roman" w:eastAsia="Times New Roman" w:hAnsi="Times New Roman" w:cs="Times New Roman"/>
          <w:sz w:val="24"/>
          <w:szCs w:val="24"/>
        </w:rPr>
        <w:t xml:space="preserve"> Central, which can be accessed via MyCSU.</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Error Resolution Procedures</w:t>
      </w:r>
      <w:r w:rsidRPr="006B38BD">
        <w:rPr>
          <w:rFonts w:ascii="Times New Roman" w:eastAsia="Times New Roman" w:hAnsi="Times New Roman" w:cs="Times New Roman"/>
          <w:sz w:val="24"/>
          <w:szCs w:val="24"/>
        </w:rPr>
        <w:t>. Holder must telephone (</w:t>
      </w:r>
      <w:r w:rsidR="002C72F5">
        <w:rPr>
          <w:rFonts w:ascii="Times New Roman" w:eastAsia="Times New Roman" w:hAnsi="Times New Roman" w:cs="Times New Roman"/>
          <w:sz w:val="24"/>
          <w:szCs w:val="24"/>
        </w:rPr>
        <w:t>843)-863-7169</w:t>
      </w:r>
      <w:r w:rsidR="00FC6945">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or write the </w:t>
      </w:r>
      <w:r w:rsidR="0041437C">
        <w:rPr>
          <w:rFonts w:ascii="Times New Roman" w:eastAsia="Times New Roman" w:hAnsi="Times New Roman" w:cs="Times New Roman"/>
          <w:sz w:val="24"/>
          <w:szCs w:val="24"/>
        </w:rPr>
        <w:t xml:space="preserve">Information Technology </w:t>
      </w:r>
      <w:r w:rsidR="00FC6945">
        <w:rPr>
          <w:rFonts w:ascii="Times New Roman" w:eastAsia="Times New Roman" w:hAnsi="Times New Roman" w:cs="Times New Roman"/>
          <w:sz w:val="24"/>
          <w:szCs w:val="24"/>
        </w:rPr>
        <w:t>Services</w:t>
      </w:r>
      <w:r w:rsidRPr="006B38BD">
        <w:rPr>
          <w:rFonts w:ascii="Times New Roman" w:eastAsia="Times New Roman" w:hAnsi="Times New Roman" w:cs="Times New Roman"/>
          <w:sz w:val="24"/>
          <w:szCs w:val="24"/>
        </w:rPr>
        <w:t xml:space="preserve"> Office, </w:t>
      </w:r>
      <w:r w:rsidR="00FC6945">
        <w:rPr>
          <w:rFonts w:ascii="Times New Roman" w:eastAsia="Times New Roman" w:hAnsi="Times New Roman" w:cs="Times New Roman"/>
          <w:sz w:val="24"/>
          <w:szCs w:val="24"/>
        </w:rPr>
        <w:t>9200 University Blvd</w:t>
      </w:r>
      <w:r w:rsidRPr="006B38BD">
        <w:rPr>
          <w:rFonts w:ascii="Times New Roman" w:eastAsia="Times New Roman" w:hAnsi="Times New Roman" w:cs="Times New Roman"/>
          <w:sz w:val="24"/>
          <w:szCs w:val="24"/>
        </w:rPr>
        <w:t>, Charleston, SC 2940</w:t>
      </w:r>
      <w:r w:rsidR="00FC6945">
        <w:rPr>
          <w:rFonts w:ascii="Times New Roman" w:eastAsia="Times New Roman" w:hAnsi="Times New Roman" w:cs="Times New Roman"/>
          <w:sz w:val="24"/>
          <w:szCs w:val="24"/>
        </w:rPr>
        <w:t>6</w:t>
      </w:r>
      <w:r w:rsidRPr="006B38BD">
        <w:rPr>
          <w:rFonts w:ascii="Times New Roman" w:eastAsia="Times New Roman" w:hAnsi="Times New Roman" w:cs="Times New Roman"/>
          <w:sz w:val="24"/>
          <w:szCs w:val="24"/>
        </w:rPr>
        <w:t xml:space="preserve">, as soon as possible, if Holder believes there has been an error in connection with the Holder's plan.  Such notification must include: Holder's name and </w:t>
      </w:r>
      <w:r w:rsidR="00FC6945">
        <w:rPr>
          <w:rFonts w:ascii="Times New Roman" w:eastAsia="Times New Roman" w:hAnsi="Times New Roman" w:cs="Times New Roman"/>
          <w:sz w:val="24"/>
          <w:szCs w:val="24"/>
        </w:rPr>
        <w:t xml:space="preserve">CSU </w:t>
      </w:r>
      <w:r w:rsidRPr="006B38BD">
        <w:rPr>
          <w:rFonts w:ascii="Times New Roman" w:eastAsia="Times New Roman" w:hAnsi="Times New Roman" w:cs="Times New Roman"/>
          <w:sz w:val="24"/>
          <w:szCs w:val="24"/>
        </w:rPr>
        <w:t xml:space="preserve">ID number, description of the error or the transactions Holder is unsure about, an explanation of items believed to be in error or why more information is requested, and the dollar amount of the suspected error. If notification is made orally,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may require that Holder send the complaint or question in writing within ten (10) business days.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will inform Holder of the results of its investigation within ten (10) business days of the date </w:t>
      </w:r>
      <w:r w:rsidR="0093627A">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hears from Holder, and will promptly correct any error. If </w:t>
      </w:r>
      <w:r w:rsidR="00FC6945">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requires more time, however, </w:t>
      </w:r>
      <w:r w:rsidR="00FC6945">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may take up to forty-five (45) days to investigate Holder's complaint or question. In that case, </w:t>
      </w:r>
      <w:r w:rsidR="00FC6945">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will credit Holder's account within ten (10) business days for the amount Holder claims is in error, so that Holder will have the use of the money during the time it takes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to complete its investigation. If Holder is asked by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to put Holder's complaint or question in writing and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does not receive it within ten (10) business days,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may not credit Holder's account. If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determines that there was no error,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will send Holder a written explanation within three (3) business days after the conclusion of its investigation and immediately debit the account in the amount of the credit. Holder may ask for copies of the documents that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used in its investigation.</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lastRenderedPageBreak/>
        <w:t>Closing Plan; Refunds; Returns</w:t>
      </w:r>
      <w:r w:rsidRPr="006B38BD">
        <w:rPr>
          <w:rFonts w:ascii="Times New Roman" w:eastAsia="Times New Roman" w:hAnsi="Times New Roman" w:cs="Times New Roman"/>
          <w:sz w:val="24"/>
          <w:szCs w:val="24"/>
        </w:rPr>
        <w:t xml:space="preserve">. </w:t>
      </w:r>
      <w:r w:rsidR="00FC6945">
        <w:rPr>
          <w:rFonts w:ascii="Times New Roman" w:eastAsia="Times New Roman" w:hAnsi="Times New Roman" w:cs="Times New Roman"/>
          <w:sz w:val="24"/>
          <w:szCs w:val="24"/>
        </w:rPr>
        <w:t>Charleston Southern University</w:t>
      </w:r>
      <w:r w:rsidR="00FC6945"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reserves the right to close a Holder's account(s) at any time, and to refuse any application to establish a new account. Students who choose to activate any prepaid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are not permitted to withdraw prepaid funds until the student either graduates or withdraws from the university. Staff, Faculty members and affiliates who choose to utilize prepaid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accounts, will not be permitted to withdraw funds unless their employments or affiliation with the University ceases. A refund may be requested after the holder graduates, withdraws, or terminates. </w:t>
      </w:r>
      <w:r w:rsidR="00EF3426">
        <w:rPr>
          <w:rFonts w:ascii="Times New Roman" w:eastAsia="Times New Roman" w:hAnsi="Times New Roman" w:cs="Times New Roman"/>
          <w:sz w:val="24"/>
          <w:szCs w:val="24"/>
        </w:rPr>
        <w:t xml:space="preserve">A Buccaneer Bucs Account with less than $25 credit is not eligible for a refund.  The Dining Dollars account is not eligible for a refund. </w:t>
      </w:r>
      <w:r w:rsidRPr="006B38BD">
        <w:rPr>
          <w:rFonts w:ascii="Times New Roman" w:eastAsia="Times New Roman" w:hAnsi="Times New Roman" w:cs="Times New Roman"/>
          <w:sz w:val="24"/>
          <w:szCs w:val="24"/>
        </w:rPr>
        <w:t xml:space="preserve">All refund requests must be directed to the </w:t>
      </w:r>
      <w:r w:rsidR="00C03D52">
        <w:rPr>
          <w:rFonts w:ascii="Times New Roman" w:eastAsia="Times New Roman" w:hAnsi="Times New Roman" w:cs="Times New Roman"/>
          <w:sz w:val="24"/>
          <w:szCs w:val="24"/>
        </w:rPr>
        <w:t>Information Technology Services</w:t>
      </w:r>
      <w:r w:rsidR="00C03D52"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 xml:space="preserve">Office in writing. If the Holder decides to open another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thereafter, the Holder will be required to enter into a new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agreement. Goods and services purchased and debited to a </w:t>
      </w:r>
      <w:proofErr w:type="spellStart"/>
      <w:r w:rsidR="00E44B8D">
        <w:rPr>
          <w:rFonts w:ascii="Times New Roman" w:eastAsia="Times New Roman" w:hAnsi="Times New Roman" w:cs="Times New Roman"/>
          <w:sz w:val="24"/>
          <w:szCs w:val="24"/>
        </w:rPr>
        <w:t>BucCard</w:t>
      </w:r>
      <w:proofErr w:type="spellEnd"/>
      <w:r w:rsidRPr="006B38BD">
        <w:rPr>
          <w:rFonts w:ascii="Times New Roman" w:eastAsia="Times New Roman" w:hAnsi="Times New Roman" w:cs="Times New Roman"/>
          <w:sz w:val="24"/>
          <w:szCs w:val="24"/>
        </w:rPr>
        <w:t xml:space="preserve"> Account may be returned according to return policies at the location where the purchase was made; if such return is permitted, the Holder's account will be credited for the appropriate amount. The Holder understands and agrees that no cash refunds or withdrawals may be made to the Holder.</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Effective Date of Agreement</w:t>
      </w:r>
      <w:r w:rsidRPr="006B38BD">
        <w:rPr>
          <w:rFonts w:ascii="Times New Roman" w:eastAsia="Times New Roman" w:hAnsi="Times New Roman" w:cs="Times New Roman"/>
          <w:sz w:val="24"/>
          <w:szCs w:val="24"/>
        </w:rPr>
        <w:t>. These terms and conditions shall be in effect from the date of receipt</w:t>
      </w:r>
      <w:r w:rsidR="00C23270">
        <w:rPr>
          <w:rFonts w:ascii="Times New Roman" w:eastAsia="Times New Roman" w:hAnsi="Times New Roman" w:cs="Times New Roman"/>
          <w:sz w:val="24"/>
          <w:szCs w:val="24"/>
        </w:rPr>
        <w:t xml:space="preserve"> of a</w:t>
      </w:r>
      <w:r w:rsidRPr="006B38BD">
        <w:rPr>
          <w:rFonts w:ascii="Times New Roman" w:eastAsia="Times New Roman" w:hAnsi="Times New Roman" w:cs="Times New Roman"/>
          <w:sz w:val="24"/>
          <w:szCs w:val="24"/>
        </w:rPr>
        <w:t xml:space="preserve"> </w:t>
      </w:r>
      <w:proofErr w:type="spellStart"/>
      <w:r w:rsidR="00E44B8D">
        <w:rPr>
          <w:rFonts w:ascii="Times New Roman" w:eastAsia="Times New Roman" w:hAnsi="Times New Roman" w:cs="Times New Roman"/>
          <w:sz w:val="24"/>
          <w:szCs w:val="24"/>
        </w:rPr>
        <w:t>BucCard</w:t>
      </w:r>
      <w:proofErr w:type="spellEnd"/>
      <w:r w:rsidR="00C23270">
        <w:rPr>
          <w:rFonts w:ascii="Times New Roman" w:eastAsia="Times New Roman" w:hAnsi="Times New Roman" w:cs="Times New Roman"/>
          <w:sz w:val="24"/>
          <w:szCs w:val="24"/>
        </w:rPr>
        <w:t>.</w:t>
      </w:r>
    </w:p>
    <w:p w:rsidR="006B38BD" w:rsidRPr="00EF6E66" w:rsidRDefault="00E44B8D" w:rsidP="00EF6E6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iCs/>
          <w:sz w:val="24"/>
          <w:szCs w:val="24"/>
        </w:rPr>
        <w:t>BucCard</w:t>
      </w:r>
      <w:proofErr w:type="spellEnd"/>
      <w:r w:rsidR="006B38BD" w:rsidRPr="006B38BD">
        <w:rPr>
          <w:rFonts w:ascii="Times New Roman" w:eastAsia="Times New Roman" w:hAnsi="Times New Roman" w:cs="Times New Roman"/>
          <w:sz w:val="24"/>
          <w:szCs w:val="24"/>
        </w:rPr>
        <w:t xml:space="preserve">. All cards will be administered by the </w:t>
      </w:r>
      <w:r w:rsidR="00C03D52">
        <w:rPr>
          <w:rFonts w:ascii="Times New Roman" w:eastAsia="Times New Roman" w:hAnsi="Times New Roman" w:cs="Times New Roman"/>
          <w:sz w:val="24"/>
          <w:szCs w:val="24"/>
        </w:rPr>
        <w:t>Information Technology Services</w:t>
      </w:r>
      <w:r w:rsidR="00C03D52" w:rsidRPr="006B38BD">
        <w:rPr>
          <w:rFonts w:ascii="Times New Roman" w:eastAsia="Times New Roman" w:hAnsi="Times New Roman" w:cs="Times New Roman"/>
          <w:sz w:val="24"/>
          <w:szCs w:val="24"/>
        </w:rPr>
        <w:t xml:space="preserve"> </w:t>
      </w:r>
      <w:r w:rsidR="006B38BD" w:rsidRPr="006B38BD">
        <w:rPr>
          <w:rFonts w:ascii="Times New Roman" w:eastAsia="Times New Roman" w:hAnsi="Times New Roman" w:cs="Times New Roman"/>
          <w:sz w:val="24"/>
          <w:szCs w:val="24"/>
        </w:rPr>
        <w:t>Office, which is located in Room 2</w:t>
      </w:r>
      <w:r w:rsidR="00EF6E66">
        <w:rPr>
          <w:rFonts w:ascii="Times New Roman" w:eastAsia="Times New Roman" w:hAnsi="Times New Roman" w:cs="Times New Roman"/>
          <w:sz w:val="24"/>
          <w:szCs w:val="24"/>
        </w:rPr>
        <w:t>39</w:t>
      </w:r>
      <w:r w:rsidR="006B38BD" w:rsidRPr="006B38BD">
        <w:rPr>
          <w:rFonts w:ascii="Times New Roman" w:eastAsia="Times New Roman" w:hAnsi="Times New Roman" w:cs="Times New Roman"/>
          <w:sz w:val="24"/>
          <w:szCs w:val="24"/>
        </w:rPr>
        <w:t xml:space="preserve">, </w:t>
      </w:r>
      <w:r w:rsidR="00EF6E66">
        <w:rPr>
          <w:rFonts w:ascii="Times New Roman" w:eastAsia="Times New Roman" w:hAnsi="Times New Roman" w:cs="Times New Roman"/>
          <w:sz w:val="24"/>
          <w:szCs w:val="24"/>
        </w:rPr>
        <w:t>Strom Thurmond Center.</w:t>
      </w:r>
      <w:r w:rsidR="006B38BD" w:rsidRPr="00EF6E66">
        <w:rPr>
          <w:rFonts w:ascii="Times New Roman" w:eastAsia="Times New Roman" w:hAnsi="Times New Roman" w:cs="Times New Roman"/>
          <w:sz w:val="24"/>
          <w:szCs w:val="24"/>
        </w:rPr>
        <w:t xml:space="preserve"> </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Modification of Agreement</w:t>
      </w:r>
      <w:r w:rsidRPr="006B38BD">
        <w:rPr>
          <w:rFonts w:ascii="Times New Roman" w:eastAsia="Times New Roman" w:hAnsi="Times New Roman" w:cs="Times New Roman"/>
          <w:sz w:val="24"/>
          <w:szCs w:val="24"/>
        </w:rPr>
        <w:t xml:space="preserve">. The terms and conditions of this agreement are subject to change without notice.  In addition, </w:t>
      </w:r>
      <w:r w:rsidR="0093627A">
        <w:rPr>
          <w:rFonts w:ascii="Times New Roman" w:eastAsia="Times New Roman" w:hAnsi="Times New Roman" w:cs="Times New Roman"/>
          <w:sz w:val="24"/>
          <w:szCs w:val="24"/>
        </w:rPr>
        <w:t>Charleston Southern University</w:t>
      </w:r>
      <w:r w:rsidRPr="006B38BD">
        <w:rPr>
          <w:rFonts w:ascii="Times New Roman" w:eastAsia="Times New Roman" w:hAnsi="Times New Roman" w:cs="Times New Roman"/>
          <w:sz w:val="24"/>
          <w:szCs w:val="24"/>
        </w:rPr>
        <w:t xml:space="preserve"> and/or the </w:t>
      </w:r>
      <w:r w:rsidR="00C03D52">
        <w:rPr>
          <w:rFonts w:ascii="Times New Roman" w:eastAsia="Times New Roman" w:hAnsi="Times New Roman" w:cs="Times New Roman"/>
          <w:sz w:val="24"/>
          <w:szCs w:val="24"/>
        </w:rPr>
        <w:t>Information Technology Services</w:t>
      </w:r>
      <w:r w:rsidR="00C03D52" w:rsidRPr="006B38BD">
        <w:rPr>
          <w:rFonts w:ascii="Times New Roman" w:eastAsia="Times New Roman" w:hAnsi="Times New Roman" w:cs="Times New Roman"/>
          <w:sz w:val="24"/>
          <w:szCs w:val="24"/>
        </w:rPr>
        <w:t xml:space="preserve"> </w:t>
      </w:r>
      <w:r w:rsidRPr="006B38BD">
        <w:rPr>
          <w:rFonts w:ascii="Times New Roman" w:eastAsia="Times New Roman" w:hAnsi="Times New Roman" w:cs="Times New Roman"/>
          <w:sz w:val="24"/>
          <w:szCs w:val="24"/>
        </w:rPr>
        <w:t>office may terminate these programs in whole or in part at any time.</w:t>
      </w:r>
    </w:p>
    <w:p w:rsidR="006B38BD" w:rsidRPr="006B38BD" w:rsidRDefault="006B38BD" w:rsidP="006B38B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B38BD">
        <w:rPr>
          <w:rFonts w:ascii="Times New Roman" w:eastAsia="Times New Roman" w:hAnsi="Times New Roman" w:cs="Times New Roman"/>
          <w:i/>
          <w:iCs/>
          <w:sz w:val="24"/>
          <w:szCs w:val="24"/>
        </w:rPr>
        <w:t>Governing Law</w:t>
      </w:r>
      <w:r w:rsidRPr="006B38BD">
        <w:rPr>
          <w:rFonts w:ascii="Times New Roman" w:eastAsia="Times New Roman" w:hAnsi="Times New Roman" w:cs="Times New Roman"/>
          <w:sz w:val="24"/>
          <w:szCs w:val="24"/>
        </w:rPr>
        <w:t>. These terms and conditions shall be governed in all respects by and construed in accordance with the laws of the State of South Carolina.</w:t>
      </w:r>
    </w:p>
    <w:p w:rsidR="00DC3D48" w:rsidRDefault="00DC3D48"/>
    <w:sectPr w:rsidR="00DC3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8233E"/>
    <w:multiLevelType w:val="multilevel"/>
    <w:tmpl w:val="6F8E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CF"/>
    <w:rsid w:val="00011431"/>
    <w:rsid w:val="00020020"/>
    <w:rsid w:val="000324E5"/>
    <w:rsid w:val="000967D5"/>
    <w:rsid w:val="00230444"/>
    <w:rsid w:val="0026475E"/>
    <w:rsid w:val="002A1BBB"/>
    <w:rsid w:val="002C72F5"/>
    <w:rsid w:val="003D3444"/>
    <w:rsid w:val="0041437C"/>
    <w:rsid w:val="005343A0"/>
    <w:rsid w:val="00607869"/>
    <w:rsid w:val="006B38BD"/>
    <w:rsid w:val="007665F8"/>
    <w:rsid w:val="007E5AEC"/>
    <w:rsid w:val="0093627A"/>
    <w:rsid w:val="00A41A24"/>
    <w:rsid w:val="00A73003"/>
    <w:rsid w:val="00B114DD"/>
    <w:rsid w:val="00BA52D9"/>
    <w:rsid w:val="00C03D52"/>
    <w:rsid w:val="00C23270"/>
    <w:rsid w:val="00C66FA2"/>
    <w:rsid w:val="00D121CF"/>
    <w:rsid w:val="00D26E06"/>
    <w:rsid w:val="00DC3D48"/>
    <w:rsid w:val="00E44B8D"/>
    <w:rsid w:val="00E70F59"/>
    <w:rsid w:val="00EF3426"/>
    <w:rsid w:val="00EF6E66"/>
    <w:rsid w:val="00FC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3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8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8BD"/>
    <w:rPr>
      <w:b/>
      <w:bCs/>
    </w:rPr>
  </w:style>
  <w:style w:type="character" w:styleId="Emphasis">
    <w:name w:val="Emphasis"/>
    <w:basedOn w:val="DefaultParagraphFont"/>
    <w:uiPriority w:val="20"/>
    <w:qFormat/>
    <w:rsid w:val="006B38BD"/>
    <w:rPr>
      <w:i/>
      <w:iCs/>
    </w:rPr>
  </w:style>
  <w:style w:type="character" w:styleId="Hyperlink">
    <w:name w:val="Hyperlink"/>
    <w:basedOn w:val="DefaultParagraphFont"/>
    <w:uiPriority w:val="99"/>
    <w:semiHidden/>
    <w:unhideWhenUsed/>
    <w:rsid w:val="006B38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38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8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38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38BD"/>
    <w:rPr>
      <w:b/>
      <w:bCs/>
    </w:rPr>
  </w:style>
  <w:style w:type="character" w:styleId="Emphasis">
    <w:name w:val="Emphasis"/>
    <w:basedOn w:val="DefaultParagraphFont"/>
    <w:uiPriority w:val="20"/>
    <w:qFormat/>
    <w:rsid w:val="006B38BD"/>
    <w:rPr>
      <w:i/>
      <w:iCs/>
    </w:rPr>
  </w:style>
  <w:style w:type="character" w:styleId="Hyperlink">
    <w:name w:val="Hyperlink"/>
    <w:basedOn w:val="DefaultParagraphFont"/>
    <w:uiPriority w:val="99"/>
    <w:semiHidden/>
    <w:unhideWhenUsed/>
    <w:rsid w:val="006B3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1487">
      <w:bodyDiv w:val="1"/>
      <w:marLeft w:val="0"/>
      <w:marRight w:val="0"/>
      <w:marTop w:val="0"/>
      <w:marBottom w:val="0"/>
      <w:divBdr>
        <w:top w:val="none" w:sz="0" w:space="0" w:color="auto"/>
        <w:left w:val="none" w:sz="0" w:space="0" w:color="auto"/>
        <w:bottom w:val="none" w:sz="0" w:space="0" w:color="auto"/>
        <w:right w:val="none" w:sz="0" w:space="0" w:color="auto"/>
      </w:divBdr>
      <w:divsChild>
        <w:div w:id="85873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1323</Words>
  <Characters>7544</Characters>
  <Application>Microsoft Office Word</Application>
  <DocSecurity>0</DocSecurity>
  <Lines>62</Lines>
  <Paragraphs>17</Paragraphs>
  <ScaleCrop>false</ScaleCrop>
  <Company>Charleston Southern University</Company>
  <LinksUpToDate>false</LinksUpToDate>
  <CharactersWithSpaces>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Shannon</dc:creator>
  <cp:keywords/>
  <dc:description/>
  <cp:lastModifiedBy>Phillips, Shannon</cp:lastModifiedBy>
  <cp:revision>32</cp:revision>
  <dcterms:created xsi:type="dcterms:W3CDTF">2014-08-21T14:41:00Z</dcterms:created>
  <dcterms:modified xsi:type="dcterms:W3CDTF">2015-05-20T20:15:00Z</dcterms:modified>
</cp:coreProperties>
</file>